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2E0" w:rsidRDefault="006E2720" w:rsidP="006E2720">
      <w:pPr>
        <w:jc w:val="center"/>
        <w:rPr>
          <w:sz w:val="24"/>
          <w:szCs w:val="24"/>
        </w:rPr>
      </w:pPr>
      <w:bookmarkStart w:id="0" w:name="_GoBack"/>
      <w:bookmarkEnd w:id="0"/>
      <w:r>
        <w:rPr>
          <w:sz w:val="24"/>
          <w:szCs w:val="24"/>
        </w:rPr>
        <w:t>Dallas Society CPCU</w:t>
      </w:r>
    </w:p>
    <w:p w:rsidR="006E2720" w:rsidRDefault="006E2720" w:rsidP="006E2720">
      <w:pPr>
        <w:jc w:val="center"/>
        <w:rPr>
          <w:sz w:val="24"/>
          <w:szCs w:val="24"/>
        </w:rPr>
      </w:pPr>
      <w:r>
        <w:rPr>
          <w:sz w:val="24"/>
          <w:szCs w:val="24"/>
        </w:rPr>
        <w:t>Chapter Officer Board Meeting</w:t>
      </w:r>
    </w:p>
    <w:p w:rsidR="006E2720" w:rsidRDefault="006C15E0" w:rsidP="006E2720">
      <w:pPr>
        <w:jc w:val="center"/>
        <w:rPr>
          <w:sz w:val="24"/>
          <w:szCs w:val="24"/>
        </w:rPr>
      </w:pPr>
      <w:r>
        <w:rPr>
          <w:sz w:val="24"/>
          <w:szCs w:val="24"/>
        </w:rPr>
        <w:t>15 Octobe</w:t>
      </w:r>
      <w:r w:rsidR="009051C0">
        <w:rPr>
          <w:sz w:val="24"/>
          <w:szCs w:val="24"/>
        </w:rPr>
        <w:t>r</w:t>
      </w:r>
      <w:r>
        <w:rPr>
          <w:sz w:val="24"/>
          <w:szCs w:val="24"/>
        </w:rPr>
        <w:t xml:space="preserve"> 2019</w:t>
      </w:r>
    </w:p>
    <w:p w:rsidR="006E2720" w:rsidRDefault="006E2720" w:rsidP="006E2720">
      <w:pPr>
        <w:jc w:val="center"/>
        <w:rPr>
          <w:sz w:val="24"/>
          <w:szCs w:val="24"/>
        </w:rPr>
      </w:pPr>
    </w:p>
    <w:p w:rsidR="006E2720" w:rsidRDefault="006E2720" w:rsidP="006E2720">
      <w:pPr>
        <w:rPr>
          <w:sz w:val="24"/>
          <w:szCs w:val="24"/>
        </w:rPr>
      </w:pPr>
    </w:p>
    <w:p w:rsidR="006E2720" w:rsidRDefault="002351FA" w:rsidP="00092983">
      <w:pPr>
        <w:jc w:val="both"/>
        <w:rPr>
          <w:sz w:val="24"/>
          <w:szCs w:val="24"/>
        </w:rPr>
      </w:pPr>
      <w:r>
        <w:rPr>
          <w:sz w:val="24"/>
          <w:szCs w:val="24"/>
        </w:rPr>
        <w:t>Chapter</w:t>
      </w:r>
      <w:r w:rsidR="006E2720">
        <w:rPr>
          <w:sz w:val="24"/>
          <w:szCs w:val="24"/>
        </w:rPr>
        <w:t xml:space="preserve"> President </w:t>
      </w:r>
      <w:r w:rsidR="006C15E0">
        <w:rPr>
          <w:sz w:val="24"/>
          <w:szCs w:val="24"/>
        </w:rPr>
        <w:t>Wallace Eason</w:t>
      </w:r>
      <w:r>
        <w:rPr>
          <w:sz w:val="24"/>
          <w:szCs w:val="24"/>
        </w:rPr>
        <w:t xml:space="preserve"> </w:t>
      </w:r>
      <w:r w:rsidR="006E2720">
        <w:rPr>
          <w:sz w:val="24"/>
          <w:szCs w:val="24"/>
        </w:rPr>
        <w:t xml:space="preserve">called the meeting to order at </w:t>
      </w:r>
      <w:r w:rsidR="007305C1">
        <w:rPr>
          <w:sz w:val="24"/>
          <w:szCs w:val="24"/>
        </w:rPr>
        <w:t>1:</w:t>
      </w:r>
      <w:r w:rsidR="006C15E0">
        <w:rPr>
          <w:sz w:val="24"/>
          <w:szCs w:val="24"/>
        </w:rPr>
        <w:t>2</w:t>
      </w:r>
      <w:r w:rsidR="007305C1">
        <w:rPr>
          <w:sz w:val="24"/>
          <w:szCs w:val="24"/>
        </w:rPr>
        <w:t>5</w:t>
      </w:r>
      <w:r w:rsidR="00515CB5">
        <w:rPr>
          <w:sz w:val="24"/>
          <w:szCs w:val="24"/>
        </w:rPr>
        <w:t xml:space="preserve">pm </w:t>
      </w:r>
      <w:r w:rsidR="007305C1">
        <w:rPr>
          <w:sz w:val="24"/>
          <w:szCs w:val="24"/>
        </w:rPr>
        <w:t xml:space="preserve">at the Clubs of Prestonwood, Dallas TX on October </w:t>
      </w:r>
      <w:r w:rsidR="006C15E0">
        <w:rPr>
          <w:sz w:val="24"/>
          <w:szCs w:val="24"/>
        </w:rPr>
        <w:t>15, 2019</w:t>
      </w:r>
    </w:p>
    <w:p w:rsidR="006E2720" w:rsidRDefault="006E2720" w:rsidP="00092983">
      <w:pPr>
        <w:jc w:val="both"/>
        <w:rPr>
          <w:sz w:val="24"/>
          <w:szCs w:val="24"/>
        </w:rPr>
      </w:pPr>
    </w:p>
    <w:p w:rsidR="007305C1" w:rsidRDefault="006E2720" w:rsidP="00092983">
      <w:pPr>
        <w:jc w:val="both"/>
        <w:rPr>
          <w:sz w:val="24"/>
          <w:szCs w:val="24"/>
        </w:rPr>
      </w:pPr>
      <w:r>
        <w:rPr>
          <w:sz w:val="24"/>
          <w:szCs w:val="24"/>
        </w:rPr>
        <w:t>In attendance:</w:t>
      </w:r>
      <w:r w:rsidR="002351FA">
        <w:rPr>
          <w:sz w:val="24"/>
          <w:szCs w:val="24"/>
        </w:rPr>
        <w:t xml:space="preserve"> Pres</w:t>
      </w:r>
      <w:r w:rsidR="004F3089">
        <w:rPr>
          <w:sz w:val="24"/>
          <w:szCs w:val="24"/>
        </w:rPr>
        <w:t>ident</w:t>
      </w:r>
      <w:r w:rsidR="002351FA">
        <w:rPr>
          <w:sz w:val="24"/>
          <w:szCs w:val="24"/>
        </w:rPr>
        <w:t xml:space="preserve"> </w:t>
      </w:r>
      <w:r w:rsidR="006C15E0">
        <w:rPr>
          <w:sz w:val="24"/>
          <w:szCs w:val="24"/>
        </w:rPr>
        <w:t xml:space="preserve">Wallace Eason, Vice President-Elect Precious Norman-Walton, Tony LaRocca, and Karen Pieroni.  Members calling in on Skye:  Directors:  Kerrick Porter, Shelly Thomas, ShaRhonda Caviness and Chairman Amanda Norris. </w:t>
      </w:r>
    </w:p>
    <w:p w:rsidR="007305C1" w:rsidRDefault="007305C1" w:rsidP="00092983">
      <w:pPr>
        <w:jc w:val="both"/>
        <w:rPr>
          <w:sz w:val="24"/>
          <w:szCs w:val="24"/>
        </w:rPr>
      </w:pPr>
    </w:p>
    <w:p w:rsidR="006C15E0" w:rsidRDefault="006C15E0" w:rsidP="00092983">
      <w:pPr>
        <w:jc w:val="both"/>
        <w:rPr>
          <w:sz w:val="24"/>
          <w:szCs w:val="24"/>
        </w:rPr>
      </w:pPr>
      <w:r>
        <w:rPr>
          <w:sz w:val="24"/>
          <w:szCs w:val="24"/>
        </w:rPr>
        <w:t xml:space="preserve">There were no prior minutes to approve.   Treasurer Karen Pieroni </w:t>
      </w:r>
      <w:r w:rsidR="009051C0">
        <w:rPr>
          <w:sz w:val="24"/>
          <w:szCs w:val="24"/>
        </w:rPr>
        <w:t xml:space="preserve">filled in to take minutes for Secretary Nicole Soto-Garcia who is out of town.   Karen </w:t>
      </w:r>
      <w:r>
        <w:rPr>
          <w:sz w:val="24"/>
          <w:szCs w:val="24"/>
        </w:rPr>
        <w:t xml:space="preserve">distributed the following financial documents on Monday </w:t>
      </w:r>
      <w:r w:rsidR="009051C0">
        <w:rPr>
          <w:sz w:val="24"/>
          <w:szCs w:val="24"/>
        </w:rPr>
        <w:t xml:space="preserve">night </w:t>
      </w:r>
      <w:r>
        <w:rPr>
          <w:sz w:val="24"/>
          <w:szCs w:val="24"/>
        </w:rPr>
        <w:t>10/14</w:t>
      </w:r>
      <w:r w:rsidR="009051C0">
        <w:rPr>
          <w:sz w:val="24"/>
          <w:szCs w:val="24"/>
        </w:rPr>
        <w:t xml:space="preserve"> via email</w:t>
      </w:r>
      <w:r>
        <w:rPr>
          <w:sz w:val="24"/>
          <w:szCs w:val="24"/>
        </w:rPr>
        <w:t xml:space="preserve">:  September Treasurer report, 2019 Budget update, Pending checks/expense; 2019 IDay update. </w:t>
      </w:r>
    </w:p>
    <w:p w:rsidR="006C15E0" w:rsidRDefault="006C15E0" w:rsidP="00092983">
      <w:pPr>
        <w:jc w:val="both"/>
        <w:rPr>
          <w:sz w:val="24"/>
          <w:szCs w:val="24"/>
        </w:rPr>
      </w:pPr>
    </w:p>
    <w:p w:rsidR="006C15E0" w:rsidRDefault="006C15E0" w:rsidP="00092983">
      <w:pPr>
        <w:jc w:val="both"/>
        <w:rPr>
          <w:sz w:val="24"/>
          <w:szCs w:val="24"/>
        </w:rPr>
      </w:pPr>
      <w:r>
        <w:rPr>
          <w:sz w:val="24"/>
          <w:szCs w:val="24"/>
        </w:rPr>
        <w:t xml:space="preserve">Officer/Director reports: </w:t>
      </w:r>
    </w:p>
    <w:p w:rsidR="006C15E0" w:rsidRDefault="006C15E0" w:rsidP="00092983">
      <w:pPr>
        <w:jc w:val="both"/>
        <w:rPr>
          <w:sz w:val="24"/>
          <w:szCs w:val="24"/>
        </w:rPr>
      </w:pPr>
      <w:r>
        <w:rPr>
          <w:sz w:val="24"/>
          <w:szCs w:val="24"/>
        </w:rPr>
        <w:t>Vice President-Elect Precious Norman-Walton remarked the Education Committee is not on the Chapter website.  The webmaster will need to take care of this.</w:t>
      </w:r>
    </w:p>
    <w:p w:rsidR="006C15E0" w:rsidRDefault="006C15E0" w:rsidP="00092983">
      <w:pPr>
        <w:jc w:val="both"/>
        <w:rPr>
          <w:sz w:val="24"/>
          <w:szCs w:val="24"/>
        </w:rPr>
      </w:pPr>
      <w:r>
        <w:rPr>
          <w:sz w:val="24"/>
          <w:szCs w:val="24"/>
        </w:rPr>
        <w:t xml:space="preserve">Vice President Tony LaRocca reported that the 2020 IDay Committee is reviewing feedback provided from this year’s event to incorporate possible changes.  There are also survey results.  Tony is lining up committee members. </w:t>
      </w:r>
    </w:p>
    <w:p w:rsidR="006C15E0" w:rsidRDefault="006C15E0" w:rsidP="00092983">
      <w:pPr>
        <w:jc w:val="both"/>
        <w:rPr>
          <w:sz w:val="24"/>
          <w:szCs w:val="24"/>
        </w:rPr>
      </w:pPr>
      <w:r>
        <w:rPr>
          <w:sz w:val="24"/>
          <w:szCs w:val="24"/>
        </w:rPr>
        <w:t xml:space="preserve">Treasurer Karen Pieroni </w:t>
      </w:r>
      <w:r w:rsidR="009051C0">
        <w:rPr>
          <w:sz w:val="24"/>
          <w:szCs w:val="24"/>
        </w:rPr>
        <w:t>indicated that she will begin working on 2020 proposed budget in November</w:t>
      </w:r>
      <w:r>
        <w:rPr>
          <w:sz w:val="24"/>
          <w:szCs w:val="24"/>
        </w:rPr>
        <w:t xml:space="preserve">. </w:t>
      </w:r>
    </w:p>
    <w:p w:rsidR="00DE06E5" w:rsidRDefault="006C15E0" w:rsidP="00092983">
      <w:pPr>
        <w:jc w:val="both"/>
        <w:rPr>
          <w:sz w:val="24"/>
          <w:szCs w:val="24"/>
        </w:rPr>
      </w:pPr>
      <w:r>
        <w:rPr>
          <w:sz w:val="24"/>
          <w:szCs w:val="24"/>
        </w:rPr>
        <w:t xml:space="preserve">New Designee Directors Kerrick Porter and Shelly Thomas asked President Wallace Eason for an update on how the New Designee dinner went in New Orleans.  </w:t>
      </w:r>
      <w:r w:rsidR="00286810">
        <w:rPr>
          <w:sz w:val="24"/>
          <w:szCs w:val="24"/>
        </w:rPr>
        <w:t xml:space="preserve">Surveys were sent to all. Some new designees have offered to volunteer for committees.  </w:t>
      </w:r>
      <w:r w:rsidR="00DE06E5">
        <w:rPr>
          <w:sz w:val="24"/>
          <w:szCs w:val="24"/>
        </w:rPr>
        <w:t>The question arose whether there was one or two events for New Designees – the New Orleans dinner and an invite to a complimentary lunch at the December luncheon meeting.  No one could recall so will have to go back to prior minutes to see if discussed.  Approximately $831 remains in 2019 new designee budget.</w:t>
      </w:r>
      <w:r w:rsidR="00DE06E5">
        <w:rPr>
          <w:sz w:val="24"/>
          <w:szCs w:val="24"/>
        </w:rPr>
        <w:br/>
        <w:t>On behalf of the Social Committee, Wallace reviewed that the winter social event will be on Friday, December 13</w:t>
      </w:r>
      <w:r w:rsidR="00DE06E5" w:rsidRPr="00DE06E5">
        <w:rPr>
          <w:sz w:val="24"/>
          <w:szCs w:val="24"/>
          <w:vertAlign w:val="superscript"/>
        </w:rPr>
        <w:t>th</w:t>
      </w:r>
      <w:r w:rsidR="00DE06E5">
        <w:rPr>
          <w:sz w:val="24"/>
          <w:szCs w:val="24"/>
        </w:rPr>
        <w:t xml:space="preserve"> and will be tickets to a Stars game.  More details to come.</w:t>
      </w:r>
    </w:p>
    <w:p w:rsidR="00DE06E5" w:rsidRDefault="00DE06E5" w:rsidP="00092983">
      <w:pPr>
        <w:jc w:val="both"/>
        <w:rPr>
          <w:sz w:val="24"/>
          <w:szCs w:val="24"/>
        </w:rPr>
      </w:pPr>
      <w:r>
        <w:rPr>
          <w:sz w:val="24"/>
          <w:szCs w:val="24"/>
        </w:rPr>
        <w:t xml:space="preserve">On behalf of the Registration Committee, Wallace reviewed that Jennifer Betancourt will be taking over for Kate Guy as Chairman next year.  </w:t>
      </w:r>
    </w:p>
    <w:p w:rsidR="006D5FBB" w:rsidRDefault="00DE06E5" w:rsidP="00092983">
      <w:pPr>
        <w:jc w:val="both"/>
        <w:rPr>
          <w:sz w:val="24"/>
          <w:szCs w:val="24"/>
        </w:rPr>
      </w:pPr>
      <w:r>
        <w:rPr>
          <w:sz w:val="24"/>
          <w:szCs w:val="24"/>
        </w:rPr>
        <w:t xml:space="preserve">On behalf of the Education Committee, Wallace reported that the public online classes have </w:t>
      </w:r>
      <w:r w:rsidR="009051C0">
        <w:rPr>
          <w:sz w:val="24"/>
          <w:szCs w:val="24"/>
        </w:rPr>
        <w:t>occurred,</w:t>
      </w:r>
      <w:r>
        <w:rPr>
          <w:sz w:val="24"/>
          <w:szCs w:val="24"/>
        </w:rPr>
        <w:t xml:space="preserve"> and the chapter is supposed to earn </w:t>
      </w:r>
      <w:r w:rsidR="006D5FBB">
        <w:rPr>
          <w:sz w:val="24"/>
          <w:szCs w:val="24"/>
        </w:rPr>
        <w:t>10% per student. Wallace will need to look into how the money is given to the chapter.</w:t>
      </w:r>
    </w:p>
    <w:p w:rsidR="006D5FBB" w:rsidRDefault="006D5FBB" w:rsidP="00092983">
      <w:pPr>
        <w:jc w:val="both"/>
        <w:rPr>
          <w:sz w:val="24"/>
          <w:szCs w:val="24"/>
        </w:rPr>
      </w:pPr>
    </w:p>
    <w:p w:rsidR="006D5FBB" w:rsidRDefault="006D5FBB" w:rsidP="00092983">
      <w:pPr>
        <w:jc w:val="both"/>
        <w:rPr>
          <w:sz w:val="24"/>
          <w:szCs w:val="24"/>
        </w:rPr>
      </w:pPr>
      <w:r>
        <w:rPr>
          <w:sz w:val="24"/>
          <w:szCs w:val="24"/>
        </w:rPr>
        <w:t>New Business:</w:t>
      </w:r>
    </w:p>
    <w:p w:rsidR="006D5FBB" w:rsidRDefault="006D5FBB" w:rsidP="00092983">
      <w:pPr>
        <w:jc w:val="both"/>
        <w:rPr>
          <w:sz w:val="24"/>
          <w:szCs w:val="24"/>
        </w:rPr>
      </w:pPr>
      <w:r>
        <w:rPr>
          <w:sz w:val="24"/>
          <w:szCs w:val="24"/>
        </w:rPr>
        <w:t xml:space="preserve">Chapter dashboard/email challenges/workaround:  Due to internal issues, we are unable to email members, new designees, non-active members, GIS students, etc. all in one email. The workaround is email out in batches.  There is no solution at this juncture. </w:t>
      </w:r>
    </w:p>
    <w:p w:rsidR="006D5FBB" w:rsidRDefault="006D5FBB" w:rsidP="00092983">
      <w:pPr>
        <w:jc w:val="both"/>
        <w:rPr>
          <w:sz w:val="24"/>
          <w:szCs w:val="24"/>
        </w:rPr>
      </w:pPr>
      <w:r>
        <w:rPr>
          <w:sz w:val="24"/>
          <w:szCs w:val="24"/>
        </w:rPr>
        <w:lastRenderedPageBreak/>
        <w:t xml:space="preserve">CPCU Society softball team update:  The Co-Ed team is </w:t>
      </w:r>
      <w:r w:rsidR="009051C0">
        <w:rPr>
          <w:sz w:val="24"/>
          <w:szCs w:val="24"/>
        </w:rPr>
        <w:t>undefeated,</w:t>
      </w:r>
      <w:r>
        <w:rPr>
          <w:sz w:val="24"/>
          <w:szCs w:val="24"/>
        </w:rPr>
        <w:t xml:space="preserve"> and the Men’s league is 3 – 1.  Precious inquired as to the benefit the chapter is seeing from this endeavor and also inquired as to the use of the Logo and whether complaint.  Wallace is awaiting an answer from National. </w:t>
      </w:r>
    </w:p>
    <w:p w:rsidR="006D5FBB" w:rsidRDefault="006D5FBB" w:rsidP="00092983">
      <w:pPr>
        <w:jc w:val="both"/>
        <w:rPr>
          <w:sz w:val="24"/>
          <w:szCs w:val="24"/>
        </w:rPr>
      </w:pPr>
      <w:r>
        <w:rPr>
          <w:sz w:val="24"/>
          <w:szCs w:val="24"/>
        </w:rPr>
        <w:t>CPCU Online public class updates.  Already covered above.</w:t>
      </w:r>
    </w:p>
    <w:p w:rsidR="006D5FBB" w:rsidRDefault="006D5FBB" w:rsidP="00092983">
      <w:pPr>
        <w:jc w:val="both"/>
        <w:rPr>
          <w:sz w:val="24"/>
          <w:szCs w:val="24"/>
        </w:rPr>
      </w:pPr>
      <w:r>
        <w:rPr>
          <w:sz w:val="24"/>
          <w:szCs w:val="24"/>
        </w:rPr>
        <w:t>Tentative 2020 speakers and schedule.:  the contract with Prestonwood is October 31</w:t>
      </w:r>
      <w:r w:rsidRPr="006D5FBB">
        <w:rPr>
          <w:sz w:val="24"/>
          <w:szCs w:val="24"/>
          <w:vertAlign w:val="superscript"/>
        </w:rPr>
        <w:t>st</w:t>
      </w:r>
      <w:r>
        <w:rPr>
          <w:sz w:val="24"/>
          <w:szCs w:val="24"/>
        </w:rPr>
        <w:t>.  No one had issues with dates proposed by Wallace.   Tony indicated that CLM is interested in a joint event.   We will revisit the proposed speakers at the next meeting.  Sharhonda had looked into other venues but with the October 31</w:t>
      </w:r>
      <w:r w:rsidRPr="006D5FBB">
        <w:rPr>
          <w:sz w:val="24"/>
          <w:szCs w:val="24"/>
          <w:vertAlign w:val="superscript"/>
        </w:rPr>
        <w:t>st</w:t>
      </w:r>
      <w:r>
        <w:rPr>
          <w:sz w:val="24"/>
          <w:szCs w:val="24"/>
        </w:rPr>
        <w:t xml:space="preserve"> date approaching, this probably won’t happen.  </w:t>
      </w:r>
    </w:p>
    <w:p w:rsidR="006D5FBB" w:rsidRDefault="006D5FBB" w:rsidP="00092983">
      <w:pPr>
        <w:jc w:val="both"/>
        <w:rPr>
          <w:sz w:val="24"/>
          <w:szCs w:val="24"/>
        </w:rPr>
      </w:pPr>
      <w:r>
        <w:rPr>
          <w:sz w:val="24"/>
          <w:szCs w:val="24"/>
        </w:rPr>
        <w:t>Agenda items 6, 7, and 8 will be handled offline.</w:t>
      </w:r>
    </w:p>
    <w:p w:rsidR="009051C0" w:rsidRDefault="006D5FBB" w:rsidP="00092983">
      <w:pPr>
        <w:jc w:val="both"/>
        <w:rPr>
          <w:sz w:val="24"/>
          <w:szCs w:val="24"/>
        </w:rPr>
      </w:pPr>
      <w:r>
        <w:rPr>
          <w:sz w:val="24"/>
          <w:szCs w:val="24"/>
        </w:rPr>
        <w:t xml:space="preserve">Karen proposed that in December, when we change bank signature cards to remove Wallace and add Precious, that we also apply for a debit card for two reasons:  One to be able to make deposits after bank hours and two, to be able to use debit card to make purchases versus members having to use their own credit cards to make purchases and seek </w:t>
      </w:r>
      <w:r w:rsidR="009051C0">
        <w:rPr>
          <w:sz w:val="24"/>
          <w:szCs w:val="24"/>
        </w:rPr>
        <w:t>reimbursement.  Tony motioned to approve.  The motion was seconded and carried.</w:t>
      </w:r>
    </w:p>
    <w:p w:rsidR="009051C0" w:rsidRDefault="009051C0" w:rsidP="00092983">
      <w:pPr>
        <w:jc w:val="both"/>
        <w:rPr>
          <w:sz w:val="24"/>
          <w:szCs w:val="24"/>
        </w:rPr>
      </w:pPr>
      <w:r>
        <w:rPr>
          <w:sz w:val="24"/>
          <w:szCs w:val="24"/>
        </w:rPr>
        <w:t xml:space="preserve">Precious moved to allow members to make charitable donations via Square at the registration table.  The Registration committee will be responsible for letting Karen know how much is collected so that she can remit payments to the chosen charitable organizations.  We will need a receipt book for members who need a receipt as Square will be one sum – the luncheon amount and the donation.  The chapter will absorb the 3% charged by Square.  The motion was seconded and carried. </w:t>
      </w:r>
    </w:p>
    <w:p w:rsidR="009051C0" w:rsidRDefault="009051C0" w:rsidP="00092983">
      <w:pPr>
        <w:jc w:val="both"/>
        <w:rPr>
          <w:sz w:val="24"/>
          <w:szCs w:val="24"/>
        </w:rPr>
      </w:pPr>
      <w:r>
        <w:rPr>
          <w:sz w:val="24"/>
          <w:szCs w:val="24"/>
        </w:rPr>
        <w:t>Agenda item #11 was table due to time.</w:t>
      </w:r>
    </w:p>
    <w:p w:rsidR="009051C0" w:rsidRDefault="009051C0" w:rsidP="00092983">
      <w:pPr>
        <w:jc w:val="both"/>
        <w:rPr>
          <w:sz w:val="24"/>
          <w:szCs w:val="24"/>
        </w:rPr>
      </w:pPr>
      <w:r>
        <w:rPr>
          <w:sz w:val="24"/>
          <w:szCs w:val="24"/>
        </w:rPr>
        <w:br/>
        <w:t>President Wallace Eason adjourned the meeting at 2:15pm</w:t>
      </w:r>
    </w:p>
    <w:p w:rsidR="004F3089" w:rsidRDefault="006D5FBB" w:rsidP="009051C0">
      <w:pPr>
        <w:jc w:val="both"/>
        <w:rPr>
          <w:sz w:val="24"/>
          <w:szCs w:val="24"/>
        </w:rPr>
      </w:pPr>
      <w:r>
        <w:rPr>
          <w:sz w:val="24"/>
          <w:szCs w:val="24"/>
        </w:rPr>
        <w:br/>
      </w:r>
    </w:p>
    <w:p w:rsidR="0027377B" w:rsidRDefault="0027377B" w:rsidP="00672C12">
      <w:pPr>
        <w:rPr>
          <w:sz w:val="24"/>
          <w:szCs w:val="24"/>
        </w:rPr>
      </w:pPr>
      <w:r>
        <w:rPr>
          <w:sz w:val="24"/>
          <w:szCs w:val="24"/>
        </w:rPr>
        <w:t>Karen Pieroni</w:t>
      </w:r>
    </w:p>
    <w:p w:rsidR="0027377B" w:rsidRDefault="009051C0" w:rsidP="00672C12">
      <w:pPr>
        <w:rPr>
          <w:sz w:val="24"/>
          <w:szCs w:val="24"/>
        </w:rPr>
      </w:pPr>
      <w:r>
        <w:rPr>
          <w:sz w:val="24"/>
          <w:szCs w:val="24"/>
        </w:rPr>
        <w:t>Treasurer - 2019</w:t>
      </w:r>
    </w:p>
    <w:sectPr w:rsidR="0027377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0D5" w:rsidRDefault="004620D5" w:rsidP="004620D5">
      <w:r>
        <w:separator/>
      </w:r>
    </w:p>
  </w:endnote>
  <w:endnote w:type="continuationSeparator" w:id="0">
    <w:p w:rsidR="004620D5" w:rsidRDefault="004620D5" w:rsidP="0046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0D5" w:rsidRDefault="004620D5" w:rsidP="004620D5">
      <w:r>
        <w:separator/>
      </w:r>
    </w:p>
  </w:footnote>
  <w:footnote w:type="continuationSeparator" w:id="0">
    <w:p w:rsidR="004620D5" w:rsidRDefault="004620D5" w:rsidP="00462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720"/>
    <w:rsid w:val="00047EC5"/>
    <w:rsid w:val="00060FF9"/>
    <w:rsid w:val="00092983"/>
    <w:rsid w:val="000E0123"/>
    <w:rsid w:val="00145F97"/>
    <w:rsid w:val="0018549B"/>
    <w:rsid w:val="00197FE8"/>
    <w:rsid w:val="001F01ED"/>
    <w:rsid w:val="0021068B"/>
    <w:rsid w:val="002351FA"/>
    <w:rsid w:val="0027377B"/>
    <w:rsid w:val="00273EF0"/>
    <w:rsid w:val="00286810"/>
    <w:rsid w:val="0043186E"/>
    <w:rsid w:val="0044518A"/>
    <w:rsid w:val="00461E2F"/>
    <w:rsid w:val="004620D5"/>
    <w:rsid w:val="00491F10"/>
    <w:rsid w:val="00492C30"/>
    <w:rsid w:val="004F3089"/>
    <w:rsid w:val="00515CB5"/>
    <w:rsid w:val="005672E0"/>
    <w:rsid w:val="00672C12"/>
    <w:rsid w:val="006A1CBB"/>
    <w:rsid w:val="006C15E0"/>
    <w:rsid w:val="006D5FBB"/>
    <w:rsid w:val="006E2720"/>
    <w:rsid w:val="007305C1"/>
    <w:rsid w:val="008851B5"/>
    <w:rsid w:val="009051C0"/>
    <w:rsid w:val="009F77A8"/>
    <w:rsid w:val="00A21196"/>
    <w:rsid w:val="00A577C7"/>
    <w:rsid w:val="00A807B5"/>
    <w:rsid w:val="00B54862"/>
    <w:rsid w:val="00C04875"/>
    <w:rsid w:val="00C902F1"/>
    <w:rsid w:val="00DE06E5"/>
    <w:rsid w:val="00F56226"/>
    <w:rsid w:val="00F8498B"/>
    <w:rsid w:val="00FA46F2"/>
    <w:rsid w:val="00FA53BB"/>
    <w:rsid w:val="00FC7A76"/>
    <w:rsid w:val="00FD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460319-74DC-471B-BBFB-27AF947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3770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Nicole Soto-Garcia</cp:lastModifiedBy>
  <cp:revision>2</cp:revision>
  <dcterms:created xsi:type="dcterms:W3CDTF">2019-12-16T21:54:00Z</dcterms:created>
  <dcterms:modified xsi:type="dcterms:W3CDTF">2019-12-16T21:54:00Z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61ecbe3-7ba9-4124-b9d7-ffd820687beb_Enabled">
    <vt:lpwstr>True</vt:lpwstr>
  </property>
  <property fmtid="{D5CDD505-2E9C-101B-9397-08002B2CF9AE}" pid="3" name="MSIP_Label_261ecbe3-7ba9-4124-b9d7-ffd820687beb_SiteId">
    <vt:lpwstr>fa23982e-6646-4a33-a5c4-1a848d02fcc4</vt:lpwstr>
  </property>
  <property fmtid="{D5CDD505-2E9C-101B-9397-08002B2CF9AE}" pid="4" name="MSIP_Label_261ecbe3-7ba9-4124-b9d7-ffd820687beb_Owner">
    <vt:lpwstr>nicole.soto-garcia.shap@statefarm.com</vt:lpwstr>
  </property>
  <property fmtid="{D5CDD505-2E9C-101B-9397-08002B2CF9AE}" pid="5" name="MSIP_Label_261ecbe3-7ba9-4124-b9d7-ffd820687beb_SetDate">
    <vt:lpwstr>2019-12-16T21:53:34.0467424Z</vt:lpwstr>
  </property>
  <property fmtid="{D5CDD505-2E9C-101B-9397-08002B2CF9AE}" pid="6" name="MSIP_Label_261ecbe3-7ba9-4124-b9d7-ffd820687beb_Name">
    <vt:lpwstr>Internal Use Only</vt:lpwstr>
  </property>
  <property fmtid="{D5CDD505-2E9C-101B-9397-08002B2CF9AE}" pid="7" name="MSIP_Label_261ecbe3-7ba9-4124-b9d7-ffd820687beb_Application">
    <vt:lpwstr>Microsoft Azure Information Protection</vt:lpwstr>
  </property>
  <property fmtid="{D5CDD505-2E9C-101B-9397-08002B2CF9AE}" pid="8" name="MSIP_Label_261ecbe3-7ba9-4124-b9d7-ffd820687beb_ActionId">
    <vt:lpwstr>8fd9a8ea-6a88-4f11-aa1f-ce850a33e517</vt:lpwstr>
  </property>
  <property fmtid="{D5CDD505-2E9C-101B-9397-08002B2CF9AE}" pid="9" name="MSIP_Label_261ecbe3-7ba9-4124-b9d7-ffd820687beb_Extended_MSFT_Method">
    <vt:lpwstr>Automatic</vt:lpwstr>
  </property>
  <property fmtid="{D5CDD505-2E9C-101B-9397-08002B2CF9AE}" pid="10" name="Sensitivity">
    <vt:lpwstr>Internal Use Only</vt:lpwstr>
  </property>
</Properties>
</file>