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99" w:rsidRDefault="00BD1D23">
      <w:r>
        <w:t>Board Planning Meeting</w:t>
      </w:r>
    </w:p>
    <w:p w:rsidR="00BD1D23" w:rsidRDefault="00BD1D23">
      <w:r>
        <w:t>Present, Tony, Karen, Peter, Jonelle, Wallace, Kerrick, Shelly, Nicole; on</w:t>
      </w:r>
      <w:r w:rsidR="00D04FE6">
        <w:t xml:space="preserve"> phone Precious until 6:05</w:t>
      </w:r>
      <w:r>
        <w:t>pm</w:t>
      </w:r>
    </w:p>
    <w:p w:rsidR="00BD1D23" w:rsidRDefault="00BD1D23">
      <w:r>
        <w:t>Precious calling to order. 554pm</w:t>
      </w:r>
    </w:p>
    <w:p w:rsidR="00BD1D23" w:rsidRDefault="00BD1D23">
      <w:r>
        <w:t xml:space="preserve">Financials: Karen. Forgot to add column for 2019.  Last year we estimated we would be in a deficit.  We should end 2019 in 9,000 or so deficit.  We have 81,000 in savings.  Of that 5,000 is in surplus from iday.  She removed candidates and membership.  Took out soft ball.  Kept the all chapter social the same.  Lowered volunteer appreciation.  Took out the music.  Sitting on 19 $50 cards since we did books this year.  UPS store renewed through June, 2021.  Cut down on Chapter supplies.  Honorariums stayed same.  Suggested 5 go to regional and 6 to leadership summit.  Suggesting 2 go to annual meeting.  </w:t>
      </w:r>
    </w:p>
    <w:p w:rsidR="00BD1D23" w:rsidRDefault="00BD1D23">
      <w:r>
        <w:t xml:space="preserve">Kerrick asked how does this compare to 2018.  We had received more money from National.  In 2019 we spent close to 20,000 more than we brought in.  </w:t>
      </w:r>
    </w:p>
    <w:p w:rsidR="00D04FE6" w:rsidRDefault="00D04FE6">
      <w:r>
        <w:t xml:space="preserve">Suggesting for I-Day that we use Square as a method of payment.  Will bring awareness to the committee about the convenience charge the chapter has to pay for credit card payments.  </w:t>
      </w:r>
    </w:p>
    <w:p w:rsidR="00D04FE6" w:rsidRDefault="00D04FE6">
      <w:r>
        <w:t>Karen: Still waiting on Prestonwood invoice, Allie, Wallace Whiskey Cake, tonight’s food.</w:t>
      </w:r>
    </w:p>
    <w:p w:rsidR="00D04FE6" w:rsidRDefault="00D04FE6">
      <w:r>
        <w:t xml:space="preserve">As of November we were in the hole by $5,476.65.  </w:t>
      </w:r>
    </w:p>
    <w:p w:rsidR="00D04FE6" w:rsidRDefault="00D04FE6">
      <w:r>
        <w:t>Good works, mentoring, social media at $100 each.</w:t>
      </w:r>
    </w:p>
    <w:p w:rsidR="001440F0" w:rsidRDefault="001440F0">
      <w:r>
        <w:t>Precious asked if there were questions in regards to proposed budget.</w:t>
      </w:r>
    </w:p>
    <w:p w:rsidR="001440F0" w:rsidRDefault="001440F0">
      <w:r>
        <w:t xml:space="preserve">Wallace brought up Softball team.  There has been more networking and reignited interest in people completing their CPCU.  Could we consider splitting the $700.00 registration fee to take care of one of the two registrations.  We need 10 to play.  In </w:t>
      </w:r>
      <w:r w:rsidR="006933E1">
        <w:t>2019 we budgeted $700.00.  Two teams- one co-ed and one all men.  We will table this for later to see if $700.00 will remain.</w:t>
      </w:r>
    </w:p>
    <w:p w:rsidR="006933E1" w:rsidRDefault="006933E1">
      <w:r>
        <w:t xml:space="preserve">Leave candidates at $0 in budget.  </w:t>
      </w:r>
    </w:p>
    <w:p w:rsidR="001B3BBD" w:rsidRDefault="001B3BBD">
      <w:r>
        <w:t xml:space="preserve">We were notified that the circle of excellence items still need to be gathered, so we will focus on the budget.  </w:t>
      </w:r>
    </w:p>
    <w:p w:rsidR="00895EFF" w:rsidRDefault="00895EFF">
      <w:r>
        <w:t xml:space="preserve">Peter:  asked about if we should send as many people as we have in the past to the Summit and Regional conference.  </w:t>
      </w:r>
    </w:p>
    <w:p w:rsidR="00895EFF" w:rsidRDefault="00895EFF">
      <w:r>
        <w:t xml:space="preserve">Per Precious- the future CPCU meetings will pertain to what we do, but it will not only be CPCU gathering.  The people who attend will need to bring back best practices.  </w:t>
      </w:r>
    </w:p>
    <w:p w:rsidR="004A72FB" w:rsidRDefault="004A72FB">
      <w:pPr>
        <w:pBdr>
          <w:bottom w:val="single" w:sz="12" w:space="1" w:color="auto"/>
        </w:pBdr>
      </w:pPr>
      <w:r>
        <w:t xml:space="preserve">Karen is counting eleven of us….6 going to leadership and 5 going to regional on the budget.  Theoretically for the leadership summit- Wallace is already sponsored, Tony may be sponsored by his company for Regional.  </w:t>
      </w:r>
      <w:r w:rsidR="00792A8C">
        <w:t xml:space="preserve">We know we will be more conservative moving forward.  Precious mentioned that the regional meeting was more inclusive.  Once we know where it is located then that will help us budget as well.  </w:t>
      </w:r>
    </w:p>
    <w:p w:rsidR="00792A8C" w:rsidRDefault="00792A8C">
      <w:r>
        <w:t>Revenue- we may get more than 25,000</w:t>
      </w:r>
    </w:p>
    <w:p w:rsidR="00792A8C" w:rsidRDefault="00792A8C">
      <w:r>
        <w:t>Chapter Luncheons- meals planned for 11,000</w:t>
      </w:r>
    </w:p>
    <w:p w:rsidR="00792A8C" w:rsidRDefault="00792A8C">
      <w:r>
        <w:lastRenderedPageBreak/>
        <w:t>Music cut.</w:t>
      </w:r>
    </w:p>
    <w:p w:rsidR="00792A8C" w:rsidRDefault="00792A8C">
      <w:r>
        <w:t xml:space="preserve">CLM claims litigation management group- we can join it as a CPCU.  We can take advantage of co-hosting with groups like them.  </w:t>
      </w:r>
    </w:p>
    <w:p w:rsidR="00792A8C" w:rsidRDefault="00792A8C" w:rsidP="00792A8C">
      <w:r>
        <w:t xml:space="preserve">Chapter Functions: </w:t>
      </w:r>
      <w:r>
        <w:t xml:space="preserve">Socials- two major events per year.  </w:t>
      </w:r>
    </w:p>
    <w:p w:rsidR="00125A88" w:rsidRDefault="00125A88" w:rsidP="00792A8C">
      <w:r>
        <w:t>Mike Kilseny will come over for the past president luncheon.</w:t>
      </w:r>
    </w:p>
    <w:p w:rsidR="00125A88" w:rsidRDefault="00125A88" w:rsidP="00792A8C">
      <w:r>
        <w:t xml:space="preserve">Connections visit with insurers around the area.  Haven’t seein much from Geico or independent brokers.  </w:t>
      </w:r>
    </w:p>
    <w:p w:rsidR="0099565D" w:rsidRDefault="0099565D" w:rsidP="00792A8C">
      <w:r>
        <w:t xml:space="preserve">I Day specific changed to 2,160.  </w:t>
      </w:r>
      <w:bookmarkStart w:id="0" w:name="_GoBack"/>
      <w:bookmarkEnd w:id="0"/>
    </w:p>
    <w:p w:rsidR="003744DD" w:rsidRDefault="003744DD" w:rsidP="00792A8C">
      <w:r>
        <w:t xml:space="preserve">Agreed to one coed team for softball for $350.  </w:t>
      </w:r>
    </w:p>
    <w:p w:rsidR="003744DD" w:rsidRDefault="003744DD" w:rsidP="00792A8C">
      <w:r>
        <w:t xml:space="preserve">First year in a few years that we are in the black.  </w:t>
      </w:r>
    </w:p>
    <w:p w:rsidR="003744DD" w:rsidRDefault="003744DD" w:rsidP="00792A8C">
      <w:r>
        <w:t xml:space="preserve">Getting in front of people to keep their interest- those who already have CPCU for example.  </w:t>
      </w:r>
    </w:p>
    <w:p w:rsidR="003744DD" w:rsidRDefault="003744DD" w:rsidP="00792A8C">
      <w:r>
        <w:t xml:space="preserve">Switched out the half page add for bronze sponsorship.  </w:t>
      </w:r>
    </w:p>
    <w:p w:rsidR="00792A8C" w:rsidRDefault="00792A8C"/>
    <w:sectPr w:rsidR="00792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38" w:rsidRDefault="00223438" w:rsidP="001440F0">
      <w:pPr>
        <w:spacing w:after="0" w:line="240" w:lineRule="auto"/>
      </w:pPr>
      <w:r>
        <w:separator/>
      </w:r>
    </w:p>
  </w:endnote>
  <w:endnote w:type="continuationSeparator" w:id="0">
    <w:p w:rsidR="00223438" w:rsidRDefault="00223438" w:rsidP="0014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38" w:rsidRDefault="00223438" w:rsidP="001440F0">
      <w:pPr>
        <w:spacing w:after="0" w:line="240" w:lineRule="auto"/>
      </w:pPr>
      <w:r>
        <w:separator/>
      </w:r>
    </w:p>
  </w:footnote>
  <w:footnote w:type="continuationSeparator" w:id="0">
    <w:p w:rsidR="00223438" w:rsidRDefault="00223438" w:rsidP="00144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23"/>
    <w:rsid w:val="00090F90"/>
    <w:rsid w:val="00125A88"/>
    <w:rsid w:val="001440F0"/>
    <w:rsid w:val="001B3BBD"/>
    <w:rsid w:val="00223438"/>
    <w:rsid w:val="00332FDC"/>
    <w:rsid w:val="003744DD"/>
    <w:rsid w:val="004A72FB"/>
    <w:rsid w:val="00584DFB"/>
    <w:rsid w:val="006933E1"/>
    <w:rsid w:val="00792A8C"/>
    <w:rsid w:val="00895EFF"/>
    <w:rsid w:val="0099565D"/>
    <w:rsid w:val="00B0153B"/>
    <w:rsid w:val="00BD1D23"/>
    <w:rsid w:val="00D04FE6"/>
    <w:rsid w:val="00E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E9C17-3A11-4796-AD9A-2DDB00CF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Soto-Garcia</dc:creator>
  <cp:keywords/>
  <dc:description/>
  <cp:lastModifiedBy>Nicole Soto-Garcia</cp:lastModifiedBy>
  <cp:revision>6</cp:revision>
  <dcterms:created xsi:type="dcterms:W3CDTF">2019-12-16T23:53:00Z</dcterms:created>
  <dcterms:modified xsi:type="dcterms:W3CDTF">2019-12-17T02:03:00Z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50f95c-ac60-484c-b82b-763177767169_Enabled">
    <vt:lpwstr>True</vt:lpwstr>
  </property>
  <property fmtid="{D5CDD505-2E9C-101B-9397-08002B2CF9AE}" pid="3" name="MSIP_Label_c950f95c-ac60-484c-b82b-763177767169_SiteId">
    <vt:lpwstr>fa23982e-6646-4a33-a5c4-1a848d02fcc4</vt:lpwstr>
  </property>
  <property fmtid="{D5CDD505-2E9C-101B-9397-08002B2CF9AE}" pid="4" name="MSIP_Label_c950f95c-ac60-484c-b82b-763177767169_Owner">
    <vt:lpwstr>nicole.soto-garcia.shap@statefarm.com</vt:lpwstr>
  </property>
  <property fmtid="{D5CDD505-2E9C-101B-9397-08002B2CF9AE}" pid="5" name="MSIP_Label_c950f95c-ac60-484c-b82b-763177767169_SetDate">
    <vt:lpwstr>2019-12-17T00:16:58.0729410Z</vt:lpwstr>
  </property>
  <property fmtid="{D5CDD505-2E9C-101B-9397-08002B2CF9AE}" pid="6" name="MSIP_Label_c950f95c-ac60-484c-b82b-763177767169_Name">
    <vt:lpwstr>Unclassified</vt:lpwstr>
  </property>
  <property fmtid="{D5CDD505-2E9C-101B-9397-08002B2CF9AE}" pid="7" name="MSIP_Label_c950f95c-ac60-484c-b82b-763177767169_Application">
    <vt:lpwstr>Microsoft Azure Information Protection</vt:lpwstr>
  </property>
  <property fmtid="{D5CDD505-2E9C-101B-9397-08002B2CF9AE}" pid="8" name="MSIP_Label_c950f95c-ac60-484c-b82b-763177767169_ActionId">
    <vt:lpwstr>1cdffb1e-bf98-40bc-9ad0-4f0baa2fba36</vt:lpwstr>
  </property>
  <property fmtid="{D5CDD505-2E9C-101B-9397-08002B2CF9AE}" pid="9" name="MSIP_Label_c950f95c-ac60-484c-b82b-763177767169_Extended_MSFT_Method">
    <vt:lpwstr>Manual</vt:lpwstr>
  </property>
  <property fmtid="{D5CDD505-2E9C-101B-9397-08002B2CF9AE}" pid="10" name="Sensitivity">
    <vt:lpwstr>Unclassified</vt:lpwstr>
  </property>
</Properties>
</file>