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1A5ED" w14:textId="488E0F22" w:rsidR="009512D7" w:rsidRDefault="009512D7">
      <w:pPr>
        <w:rPr>
          <w:noProof/>
        </w:rPr>
      </w:pPr>
      <w:r>
        <w:rPr>
          <w:noProof/>
        </w:rPr>
        <w:drawing>
          <wp:anchor distT="0" distB="0" distL="114300" distR="114300" simplePos="0" relativeHeight="251658240" behindDoc="0" locked="0" layoutInCell="1" allowOverlap="1" wp14:anchorId="352BF3BE" wp14:editId="0CE76BA3">
            <wp:simplePos x="0" y="0"/>
            <wp:positionH relativeFrom="margin">
              <wp:align>center</wp:align>
            </wp:positionH>
            <wp:positionV relativeFrom="paragraph">
              <wp:posOffset>0</wp:posOffset>
            </wp:positionV>
            <wp:extent cx="2428875" cy="1513840"/>
            <wp:effectExtent l="0" t="0" r="9525"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428875" cy="1513840"/>
                    </a:xfrm>
                    <a:prstGeom prst="rect">
                      <a:avLst/>
                    </a:prstGeom>
                  </pic:spPr>
                </pic:pic>
              </a:graphicData>
            </a:graphic>
            <wp14:sizeRelH relativeFrom="margin">
              <wp14:pctWidth>0</wp14:pctWidth>
            </wp14:sizeRelH>
            <wp14:sizeRelV relativeFrom="margin">
              <wp14:pctHeight>0</wp14:pctHeight>
            </wp14:sizeRelV>
          </wp:anchor>
        </w:drawing>
      </w:r>
    </w:p>
    <w:p w14:paraId="2BEE35BC" w14:textId="4A6591D7" w:rsidR="009512D7" w:rsidRDefault="009512D7">
      <w:pPr>
        <w:rPr>
          <w:noProof/>
        </w:rPr>
      </w:pPr>
    </w:p>
    <w:p w14:paraId="64478761" w14:textId="088745D1" w:rsidR="009512D7" w:rsidRDefault="009512D7"/>
    <w:p w14:paraId="492C9F91" w14:textId="75DF518E" w:rsidR="009512D7" w:rsidRDefault="009512D7"/>
    <w:p w14:paraId="1E4DDD8D" w14:textId="77777777" w:rsidR="009512D7" w:rsidRDefault="009512D7"/>
    <w:p w14:paraId="4AB8114C" w14:textId="77777777" w:rsidR="00D83FEB" w:rsidRDefault="00D83FEB"/>
    <w:p w14:paraId="2F8B1558" w14:textId="3296DD43" w:rsidR="009512D7" w:rsidRDefault="009512D7">
      <w:r>
        <w:t>The Dallas Chapter of the CPCU Society is excited to host our 202</w:t>
      </w:r>
      <w:r w:rsidR="00935941">
        <w:t>2</w:t>
      </w:r>
      <w:r>
        <w:t xml:space="preserve"> </w:t>
      </w:r>
      <w:r w:rsidR="00935941">
        <w:t>Hybrid</w:t>
      </w:r>
      <w:r>
        <w:t xml:space="preserve"> I-Day on </w:t>
      </w:r>
      <w:r w:rsidR="00935941">
        <w:t xml:space="preserve">Thursday, August 25, 2022.  </w:t>
      </w:r>
      <w:r>
        <w:t xml:space="preserve">This event will bring together industry professionals for </w:t>
      </w:r>
      <w:r w:rsidR="00935941">
        <w:t>a day filled with</w:t>
      </w:r>
      <w:r>
        <w:t xml:space="preserve"> relevant and educational programming, including popular topics on emerging risks, DE&amp;I and professional development.</w:t>
      </w:r>
    </w:p>
    <w:p w14:paraId="2543F33D" w14:textId="77777777" w:rsidR="009512D7" w:rsidRDefault="009512D7">
      <w:r>
        <w:t xml:space="preserve">Our organization is dedicated to promoting education. The proceeds will support the event and sponsorships for industry professionals and Insurance and Risk Management students at University of Texas at Dallas (UTD) and University of North Texas (UNT). </w:t>
      </w:r>
    </w:p>
    <w:p w14:paraId="6B5FF222" w14:textId="52B12836" w:rsidR="009512D7" w:rsidRDefault="009512D7">
      <w:r>
        <w:t>By sponsoring the 202</w:t>
      </w:r>
      <w:r w:rsidR="00935941">
        <w:t>2</w:t>
      </w:r>
      <w:r>
        <w:t xml:space="preserve"> Dallas Chapter </w:t>
      </w:r>
      <w:r w:rsidR="00D83FEB">
        <w:t xml:space="preserve">Virtual I-Day, </w:t>
      </w:r>
      <w:r>
        <w:t xml:space="preserve">you can demonstrate your commitment to the CPCU Society and its members. In return for your valuable support as a sponsor, your company will gain visibility and recognition. </w:t>
      </w:r>
      <w:r w:rsidR="00D83FEB">
        <w:t>The</w:t>
      </w:r>
      <w:r>
        <w:t xml:space="preserve"> Dallas Chapter is hopeful that we can count on you</w:t>
      </w:r>
      <w:r w:rsidR="0013517A">
        <w:t>r financial support!</w:t>
      </w:r>
    </w:p>
    <w:p w14:paraId="4EE29A56" w14:textId="00A2F162" w:rsidR="009512D7" w:rsidRDefault="0013517A">
      <w:r>
        <w:t>Please confirm which</w:t>
      </w:r>
      <w:r w:rsidR="009512D7">
        <w:t xml:space="preserve"> Sponsorship level your company is interested</w:t>
      </w:r>
      <w:r>
        <w:t xml:space="preserve"> from the following options:</w:t>
      </w:r>
    </w:p>
    <w:p w14:paraId="2B9BA348" w14:textId="77777777" w:rsidR="009512D7" w:rsidRDefault="009512D7">
      <w:r>
        <w:t xml:space="preserve">Sponsorship Levels: </w:t>
      </w:r>
    </w:p>
    <w:p w14:paraId="5DD6FEE0" w14:textId="2A16B791" w:rsidR="009512D7" w:rsidRDefault="009512D7" w:rsidP="009512D7">
      <w:pPr>
        <w:pStyle w:val="ListParagraph"/>
        <w:numPr>
          <w:ilvl w:val="0"/>
          <w:numId w:val="1"/>
        </w:numPr>
      </w:pPr>
      <w:r w:rsidRPr="0013517A">
        <w:rPr>
          <w:b/>
          <w:bCs/>
        </w:rPr>
        <w:t xml:space="preserve">Raffle Sponsor </w:t>
      </w:r>
      <w:r>
        <w:t xml:space="preserve">– Provide a branded giveaway item or e-gift card </w:t>
      </w:r>
      <w:r w:rsidR="00D83FEB">
        <w:t xml:space="preserve">valued at </w:t>
      </w:r>
      <w:r>
        <w:t>$25</w:t>
      </w:r>
    </w:p>
    <w:p w14:paraId="5E082412" w14:textId="7224E8A4" w:rsidR="009512D7" w:rsidRDefault="00D83FEB" w:rsidP="009512D7">
      <w:pPr>
        <w:pStyle w:val="ListParagraph"/>
        <w:numPr>
          <w:ilvl w:val="0"/>
          <w:numId w:val="1"/>
        </w:numPr>
      </w:pPr>
      <w:r w:rsidRPr="0013517A">
        <w:rPr>
          <w:b/>
          <w:bCs/>
        </w:rPr>
        <w:t>Influencer Sponsor</w:t>
      </w:r>
      <w:r w:rsidR="009512D7">
        <w:t xml:space="preserve"> ($250) - Your company logo will be included in our event program and a provided video clip, up to 2 minutes will be played during the program.</w:t>
      </w:r>
    </w:p>
    <w:p w14:paraId="6B00C8DE" w14:textId="3188E6BB" w:rsidR="009512D7" w:rsidRDefault="00D83FEB" w:rsidP="009512D7">
      <w:pPr>
        <w:pStyle w:val="ListParagraph"/>
        <w:numPr>
          <w:ilvl w:val="0"/>
          <w:numId w:val="1"/>
        </w:numPr>
      </w:pPr>
      <w:r w:rsidRPr="0013517A">
        <w:rPr>
          <w:b/>
          <w:bCs/>
        </w:rPr>
        <w:t>Trendsetter Sponsor</w:t>
      </w:r>
      <w:r w:rsidR="009512D7">
        <w:t xml:space="preserve"> ($500) </w:t>
      </w:r>
      <w:r w:rsidR="00217C03">
        <w:t>– Influencer</w:t>
      </w:r>
      <w:r>
        <w:t xml:space="preserve"> Sponsor benefits</w:t>
      </w:r>
      <w:r w:rsidR="00935941">
        <w:t xml:space="preserve">, 2 </w:t>
      </w:r>
      <w:r w:rsidR="006045C5">
        <w:t xml:space="preserve">I-Day </w:t>
      </w:r>
      <w:r w:rsidR="00935941">
        <w:t>tickets,</w:t>
      </w:r>
      <w:r>
        <w:t xml:space="preserve"> and a promotional speaking opportunity at the end of the event</w:t>
      </w:r>
    </w:p>
    <w:p w14:paraId="59CD9275" w14:textId="7581E58E" w:rsidR="00935941" w:rsidRDefault="00935941" w:rsidP="009512D7">
      <w:pPr>
        <w:pStyle w:val="ListParagraph"/>
        <w:numPr>
          <w:ilvl w:val="0"/>
          <w:numId w:val="1"/>
        </w:numPr>
      </w:pPr>
      <w:r>
        <w:rPr>
          <w:b/>
          <w:bCs/>
        </w:rPr>
        <w:t>Though</w:t>
      </w:r>
      <w:r w:rsidR="00950DA4">
        <w:rPr>
          <w:b/>
          <w:bCs/>
        </w:rPr>
        <w:t>t</w:t>
      </w:r>
      <w:r>
        <w:rPr>
          <w:b/>
          <w:bCs/>
        </w:rPr>
        <w:t xml:space="preserve"> Leader Sponsor </w:t>
      </w:r>
      <w:r>
        <w:t xml:space="preserve">($1,000) – Trendsetter Sponsor benefits, </w:t>
      </w:r>
      <w:r w:rsidR="00950DA4">
        <w:t xml:space="preserve">4 </w:t>
      </w:r>
      <w:r w:rsidR="006045C5">
        <w:t>I-Day</w:t>
      </w:r>
      <w:r w:rsidR="00950DA4">
        <w:t xml:space="preserve"> tickets</w:t>
      </w:r>
    </w:p>
    <w:p w14:paraId="7784B1B1" w14:textId="1BB6B977" w:rsidR="00950DA4" w:rsidRDefault="00950DA4" w:rsidP="009512D7">
      <w:pPr>
        <w:pStyle w:val="ListParagraph"/>
        <w:numPr>
          <w:ilvl w:val="0"/>
          <w:numId w:val="1"/>
        </w:numPr>
      </w:pPr>
      <w:r>
        <w:rPr>
          <w:b/>
          <w:bCs/>
        </w:rPr>
        <w:t xml:space="preserve">Title Sponsor (2,500) – </w:t>
      </w:r>
      <w:r>
        <w:t>Thought Leader Sponsor benefits, sponsorship table (8 tickets) and visibility as the event’s Title Sponsor</w:t>
      </w:r>
    </w:p>
    <w:p w14:paraId="324BA323" w14:textId="50CD7B02" w:rsidR="00D83FEB" w:rsidRDefault="00D83FEB" w:rsidP="00D83FEB">
      <w:r>
        <w:t>M</w:t>
      </w:r>
      <w:r w:rsidR="009512D7">
        <w:t xml:space="preserve">ail your sponsorship check to our </w:t>
      </w:r>
      <w:r>
        <w:t>Chapter T</w:t>
      </w:r>
      <w:r w:rsidR="009512D7">
        <w:t xml:space="preserve">reasurer. It must be received by </w:t>
      </w:r>
      <w:r w:rsidR="00950DA4">
        <w:t>August 10, 2022</w:t>
      </w:r>
      <w:r w:rsidR="009512D7">
        <w:t xml:space="preserve">: </w:t>
      </w:r>
    </w:p>
    <w:p w14:paraId="2D8B0482" w14:textId="7548218E" w:rsidR="00D83FEB" w:rsidRDefault="009512D7" w:rsidP="00D83FEB">
      <w:r>
        <w:t xml:space="preserve">Attn: </w:t>
      </w:r>
      <w:r w:rsidR="00950DA4">
        <w:t xml:space="preserve">Ksenia Wilder </w:t>
      </w:r>
      <w:r w:rsidR="00BB0FCD">
        <w:t>10455 N Central Expressway, Suite 109, Box 351  Dallas, TX 75231</w:t>
      </w:r>
    </w:p>
    <w:p w14:paraId="55141C28" w14:textId="3000CE7F" w:rsidR="00D83FEB" w:rsidRDefault="009512D7" w:rsidP="00D83FEB">
      <w:r>
        <w:t xml:space="preserve">If payment by credit card is </w:t>
      </w:r>
      <w:r w:rsidR="006045C5">
        <w:t>preferred,</w:t>
      </w:r>
      <w:r>
        <w:t xml:space="preserve"> please email </w:t>
      </w:r>
      <w:r w:rsidR="00BB0FCD">
        <w:t>Ksenia.Wilder@libertymutual.com</w:t>
      </w:r>
      <w:r>
        <w:t xml:space="preserve"> for arrangements to pay </w:t>
      </w:r>
      <w:r w:rsidR="00BB0FCD">
        <w:t>via Zelle or PayPal.</w:t>
      </w:r>
      <w:r>
        <w:t xml:space="preserve"> </w:t>
      </w:r>
    </w:p>
    <w:p w14:paraId="4C3FF61A" w14:textId="77777777" w:rsidR="00D83FEB" w:rsidRDefault="009512D7" w:rsidP="00D83FEB">
      <w:r>
        <w:t xml:space="preserve">Thank you in advance for your support of the CPCU Society Dallas Chapter! </w:t>
      </w:r>
    </w:p>
    <w:p w14:paraId="0CFB8F98" w14:textId="77777777" w:rsidR="00D83FEB" w:rsidRDefault="00D83FEB" w:rsidP="00D83FEB"/>
    <w:p w14:paraId="0041AC4A" w14:textId="77777777" w:rsidR="00D83FEB" w:rsidRDefault="009512D7" w:rsidP="00D83FEB">
      <w:r>
        <w:t xml:space="preserve">Sincerely, </w:t>
      </w:r>
    </w:p>
    <w:p w14:paraId="63BE371C" w14:textId="19034B5C" w:rsidR="009512D7" w:rsidRDefault="00D83FEB" w:rsidP="00D83FEB">
      <w:r>
        <w:t>Precious Norman Walton, CPCU, SHRM-CP, TRIP, AIC, AIS, AINS, ACS</w:t>
      </w:r>
    </w:p>
    <w:p w14:paraId="2E6ED766" w14:textId="747DC1E1" w:rsidR="00D83FEB" w:rsidRDefault="00D83FEB" w:rsidP="00D83FEB">
      <w:r>
        <w:t xml:space="preserve">Dallas Chapter Past President and </w:t>
      </w:r>
      <w:r w:rsidR="00950DA4">
        <w:t>I-Day Committee Chair</w:t>
      </w:r>
    </w:p>
    <w:sectPr w:rsidR="00D83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331D"/>
    <w:multiLevelType w:val="hybridMultilevel"/>
    <w:tmpl w:val="55864C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283117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2D7"/>
    <w:rsid w:val="0013517A"/>
    <w:rsid w:val="00217C03"/>
    <w:rsid w:val="006045C5"/>
    <w:rsid w:val="00935941"/>
    <w:rsid w:val="00950DA4"/>
    <w:rsid w:val="009512D7"/>
    <w:rsid w:val="00BB0FCD"/>
    <w:rsid w:val="00D83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7A96D"/>
  <w15:chartTrackingRefBased/>
  <w15:docId w15:val="{86780839-4393-452D-848D-E6D31A4A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2D7"/>
    <w:pPr>
      <w:ind w:left="720"/>
      <w:contextualSpacing/>
    </w:pPr>
  </w:style>
  <w:style w:type="character" w:styleId="Hyperlink">
    <w:name w:val="Hyperlink"/>
    <w:basedOn w:val="DefaultParagraphFont"/>
    <w:uiPriority w:val="99"/>
    <w:unhideWhenUsed/>
    <w:rsid w:val="00BB0FCD"/>
    <w:rPr>
      <w:color w:val="0563C1" w:themeColor="hyperlink"/>
      <w:u w:val="single"/>
    </w:rPr>
  </w:style>
  <w:style w:type="character" w:styleId="UnresolvedMention">
    <w:name w:val="Unresolved Mention"/>
    <w:basedOn w:val="DefaultParagraphFont"/>
    <w:uiPriority w:val="99"/>
    <w:semiHidden/>
    <w:unhideWhenUsed/>
    <w:rsid w:val="00BB0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Precious Walton</dc:creator>
  <cp:keywords/>
  <dc:description/>
  <cp:lastModifiedBy>Precious Walton</cp:lastModifiedBy>
  <cp:revision>5</cp:revision>
  <dcterms:created xsi:type="dcterms:W3CDTF">2022-07-11T18:05:00Z</dcterms:created>
  <dcterms:modified xsi:type="dcterms:W3CDTF">2022-08-03T16:33:00Z</dcterms:modified>
</cp:coreProperties>
</file>